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69" w:rsidRPr="00B03169" w:rsidRDefault="00B03169" w:rsidP="00B03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169">
        <w:rPr>
          <w:rFonts w:ascii="Times New Roman" w:hAnsi="Times New Roman" w:cs="Times New Roman"/>
          <w:sz w:val="28"/>
          <w:szCs w:val="28"/>
        </w:rPr>
        <w:t>План мероприятий Декады инвалидов в МБОУ «</w:t>
      </w:r>
      <w:proofErr w:type="spellStart"/>
      <w:r w:rsidRPr="00B03169">
        <w:rPr>
          <w:rFonts w:ascii="Times New Roman" w:hAnsi="Times New Roman" w:cs="Times New Roman"/>
          <w:sz w:val="28"/>
          <w:szCs w:val="28"/>
        </w:rPr>
        <w:t>Еландинская</w:t>
      </w:r>
      <w:proofErr w:type="spellEnd"/>
      <w:r w:rsidRPr="00B03169">
        <w:rPr>
          <w:rFonts w:ascii="Times New Roman" w:hAnsi="Times New Roman" w:cs="Times New Roman"/>
          <w:sz w:val="28"/>
          <w:szCs w:val="28"/>
        </w:rPr>
        <w:t xml:space="preserve"> ООШ»</w:t>
      </w:r>
    </w:p>
    <w:tbl>
      <w:tblPr>
        <w:tblStyle w:val="a3"/>
        <w:tblW w:w="10456" w:type="dxa"/>
        <w:tblInd w:w="-885" w:type="dxa"/>
        <w:tblLayout w:type="fixed"/>
        <w:tblLook w:val="04A0"/>
      </w:tblPr>
      <w:tblGrid>
        <w:gridCol w:w="5388"/>
        <w:gridCol w:w="1701"/>
        <w:gridCol w:w="1417"/>
        <w:gridCol w:w="1950"/>
      </w:tblGrid>
      <w:tr w:rsidR="00B03169" w:rsidRPr="00A042E0" w:rsidTr="00B03169">
        <w:tc>
          <w:tcPr>
            <w:tcW w:w="5388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b/>
              </w:rPr>
            </w:pPr>
            <w:r w:rsidRPr="00946C3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b/>
              </w:rPr>
            </w:pPr>
            <w:r w:rsidRPr="00946C3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17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b/>
              </w:rPr>
            </w:pPr>
            <w:r w:rsidRPr="00946C3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50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b/>
              </w:rPr>
            </w:pPr>
            <w:r w:rsidRPr="00946C3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03169" w:rsidRPr="00A042E0" w:rsidTr="00B03169">
        <w:tc>
          <w:tcPr>
            <w:tcW w:w="5388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3 декабря – Международный День инвалидов. Уроки обществознания, права.</w:t>
            </w:r>
          </w:p>
        </w:tc>
        <w:tc>
          <w:tcPr>
            <w:tcW w:w="1701" w:type="dxa"/>
          </w:tcPr>
          <w:p w:rsidR="00B03169" w:rsidRPr="00946C3A" w:rsidRDefault="00946C3A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2265D" w:rsidRPr="00946C3A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  <w:tc>
          <w:tcPr>
            <w:tcW w:w="1417" w:type="dxa"/>
          </w:tcPr>
          <w:p w:rsidR="00D2265D" w:rsidRPr="00946C3A" w:rsidRDefault="00D2265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 xml:space="preserve">6-9 </w:t>
            </w:r>
            <w:proofErr w:type="spellStart"/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B03169" w:rsidRPr="00946C3A" w:rsidRDefault="00D2265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950" w:type="dxa"/>
          </w:tcPr>
          <w:p w:rsidR="00B03169" w:rsidRPr="00946C3A" w:rsidRDefault="00946C3A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B03169" w:rsidRPr="00946C3A">
              <w:rPr>
                <w:rFonts w:ascii="Times New Roman" w:hAnsi="Times New Roman" w:cs="Times New Roman"/>
                <w:sz w:val="20"/>
                <w:szCs w:val="20"/>
              </w:rPr>
              <w:t>истории и обществознания</w:t>
            </w:r>
          </w:p>
        </w:tc>
      </w:tr>
      <w:tr w:rsidR="00B03169" w:rsidRPr="00A042E0" w:rsidTr="00B03169">
        <w:tc>
          <w:tcPr>
            <w:tcW w:w="5388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Всероссийский проект « Урок Доброты»</w:t>
            </w:r>
          </w:p>
        </w:tc>
        <w:tc>
          <w:tcPr>
            <w:tcW w:w="1701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05.12.2022</w:t>
            </w:r>
          </w:p>
        </w:tc>
        <w:tc>
          <w:tcPr>
            <w:tcW w:w="1417" w:type="dxa"/>
          </w:tcPr>
          <w:p w:rsidR="00B03169" w:rsidRPr="00946C3A" w:rsidRDefault="00D2265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2265D" w:rsidRPr="00946C3A" w:rsidRDefault="00D2265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950" w:type="dxa"/>
          </w:tcPr>
          <w:p w:rsidR="00B03169" w:rsidRPr="00946C3A" w:rsidRDefault="00907EC0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03169" w:rsidRPr="00A042E0" w:rsidTr="00B03169">
        <w:tc>
          <w:tcPr>
            <w:tcW w:w="5388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«День Героев Отечества»</w:t>
            </w:r>
          </w:p>
        </w:tc>
        <w:tc>
          <w:tcPr>
            <w:tcW w:w="1701" w:type="dxa"/>
          </w:tcPr>
          <w:p w:rsidR="00B03169" w:rsidRPr="00946C3A" w:rsidRDefault="00946C3A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03169" w:rsidRPr="00946C3A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  <w:tc>
          <w:tcPr>
            <w:tcW w:w="1417" w:type="dxa"/>
          </w:tcPr>
          <w:p w:rsidR="00B03169" w:rsidRPr="00946C3A" w:rsidRDefault="00907EC0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2265D" w:rsidRPr="00946C3A" w:rsidRDefault="00D2265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950" w:type="dxa"/>
          </w:tcPr>
          <w:p w:rsidR="00B03169" w:rsidRPr="00946C3A" w:rsidRDefault="00907EC0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907EC0" w:rsidRPr="00946C3A" w:rsidRDefault="00907EC0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46C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</w:p>
        </w:tc>
      </w:tr>
      <w:tr w:rsidR="00B03169" w:rsidRPr="00A042E0" w:rsidTr="00B03169">
        <w:tc>
          <w:tcPr>
            <w:tcW w:w="5388" w:type="dxa"/>
          </w:tcPr>
          <w:p w:rsidR="00B03169" w:rsidRPr="00946C3A" w:rsidRDefault="00B03169" w:rsidP="009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 xml:space="preserve">Урок доброты. Просмотр и обсуждение </w:t>
            </w:r>
            <w:r w:rsidR="009B60BD">
              <w:rPr>
                <w:rFonts w:ascii="Times New Roman" w:hAnsi="Times New Roman" w:cs="Times New Roman"/>
                <w:sz w:val="20"/>
                <w:szCs w:val="20"/>
              </w:rPr>
              <w:t>видеороликов о доброте</w:t>
            </w:r>
          </w:p>
        </w:tc>
        <w:tc>
          <w:tcPr>
            <w:tcW w:w="1701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07EC0" w:rsidRPr="00946C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  <w:tc>
          <w:tcPr>
            <w:tcW w:w="1417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1-4кл</w:t>
            </w:r>
          </w:p>
          <w:p w:rsidR="00D2265D" w:rsidRPr="00946C3A" w:rsidRDefault="00D2265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950" w:type="dxa"/>
          </w:tcPr>
          <w:p w:rsidR="00907EC0" w:rsidRPr="00946C3A" w:rsidRDefault="00907EC0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классов.</w:t>
            </w:r>
          </w:p>
        </w:tc>
      </w:tr>
      <w:tr w:rsidR="00B03169" w:rsidRPr="00A042E0" w:rsidTr="00B03169">
        <w:tc>
          <w:tcPr>
            <w:tcW w:w="5388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«Доброта спасет мир», «В одном строю», «Бывает ли беда чужой»- часы общения о паралимпийских спортсменах.</w:t>
            </w:r>
          </w:p>
        </w:tc>
        <w:tc>
          <w:tcPr>
            <w:tcW w:w="1701" w:type="dxa"/>
          </w:tcPr>
          <w:p w:rsidR="00B03169" w:rsidRPr="00946C3A" w:rsidRDefault="00907EC0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03169" w:rsidRPr="00946C3A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  <w:tc>
          <w:tcPr>
            <w:tcW w:w="1417" w:type="dxa"/>
          </w:tcPr>
          <w:p w:rsidR="00B03169" w:rsidRPr="00946C3A" w:rsidRDefault="00907EC0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2265D" w:rsidRPr="00946C3A" w:rsidRDefault="00D2265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950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907EC0" w:rsidRPr="00946C3A" w:rsidRDefault="00907EC0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B03169" w:rsidRPr="00A042E0" w:rsidTr="00B03169">
        <w:tc>
          <w:tcPr>
            <w:tcW w:w="5388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«Жизнь продолжается», тематические книжно-иллюстративные выставки книг</w:t>
            </w:r>
          </w:p>
        </w:tc>
        <w:tc>
          <w:tcPr>
            <w:tcW w:w="1701" w:type="dxa"/>
          </w:tcPr>
          <w:p w:rsidR="00B03169" w:rsidRPr="00946C3A" w:rsidRDefault="00946C3A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04-08</w:t>
            </w:r>
            <w:r w:rsidR="00B03169" w:rsidRPr="00946C3A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  <w:tc>
          <w:tcPr>
            <w:tcW w:w="1417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Библиотека школы</w:t>
            </w:r>
          </w:p>
        </w:tc>
        <w:tc>
          <w:tcPr>
            <w:tcW w:w="1950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B03169" w:rsidRPr="00A042E0" w:rsidTr="00B03169">
        <w:tc>
          <w:tcPr>
            <w:tcW w:w="5388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«Уроки доброты». Тематические классные часы /беседы о жизни   людей с ОВЗ/</w:t>
            </w:r>
          </w:p>
        </w:tc>
        <w:tc>
          <w:tcPr>
            <w:tcW w:w="1701" w:type="dxa"/>
          </w:tcPr>
          <w:p w:rsidR="00B03169" w:rsidRPr="00946C3A" w:rsidRDefault="00B03169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07EC0" w:rsidRPr="00946C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  <w:tc>
          <w:tcPr>
            <w:tcW w:w="1417" w:type="dxa"/>
          </w:tcPr>
          <w:p w:rsidR="00B03169" w:rsidRPr="00946C3A" w:rsidRDefault="00907EC0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2265D" w:rsidRPr="00946C3A" w:rsidRDefault="00D2265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950" w:type="dxa"/>
          </w:tcPr>
          <w:p w:rsidR="00B03169" w:rsidRPr="00946C3A" w:rsidRDefault="00907EC0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B03169" w:rsidRPr="00A042E0" w:rsidTr="00907EC0">
        <w:trPr>
          <w:trHeight w:val="539"/>
        </w:trPr>
        <w:tc>
          <w:tcPr>
            <w:tcW w:w="5388" w:type="dxa"/>
          </w:tcPr>
          <w:p w:rsidR="00B03169" w:rsidRPr="00946C3A" w:rsidRDefault="00B03169" w:rsidP="00946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 xml:space="preserve">Выпуск тематических </w:t>
            </w:r>
            <w:proofErr w:type="spellStart"/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стенгазет</w:t>
            </w:r>
            <w:proofErr w:type="gramStart"/>
            <w:r w:rsidR="009B60BD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="009B60BD">
              <w:rPr>
                <w:rFonts w:ascii="Times New Roman" w:hAnsi="Times New Roman" w:cs="Times New Roman"/>
                <w:sz w:val="20"/>
                <w:szCs w:val="20"/>
              </w:rPr>
              <w:t>лакатов</w:t>
            </w:r>
            <w:proofErr w:type="spellEnd"/>
          </w:p>
        </w:tc>
        <w:tc>
          <w:tcPr>
            <w:tcW w:w="1701" w:type="dxa"/>
          </w:tcPr>
          <w:p w:rsidR="00B03169" w:rsidRPr="00946C3A" w:rsidRDefault="00946C3A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04-08</w:t>
            </w:r>
            <w:r w:rsidR="00B03169" w:rsidRPr="00946C3A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  <w:tc>
          <w:tcPr>
            <w:tcW w:w="1417" w:type="dxa"/>
          </w:tcPr>
          <w:p w:rsidR="00B03169" w:rsidRPr="00946C3A" w:rsidRDefault="00907EC0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2265D" w:rsidRPr="00946C3A" w:rsidRDefault="00D2265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950" w:type="dxa"/>
          </w:tcPr>
          <w:p w:rsidR="00B03169" w:rsidRPr="00946C3A" w:rsidRDefault="00907EC0" w:rsidP="00946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9B60BD" w:rsidRPr="00A042E0" w:rsidTr="00B03169">
        <w:trPr>
          <w:trHeight w:val="661"/>
        </w:trPr>
        <w:tc>
          <w:tcPr>
            <w:tcW w:w="5388" w:type="dxa"/>
          </w:tcPr>
          <w:p w:rsidR="009B60BD" w:rsidRPr="00946C3A" w:rsidRDefault="009B60BD" w:rsidP="009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Чтение произведений и беседы с детьми Андерсен « Гадкий утенок», «Стойкий оловянный солдатик» и др.</w:t>
            </w:r>
          </w:p>
        </w:tc>
        <w:tc>
          <w:tcPr>
            <w:tcW w:w="1701" w:type="dxa"/>
          </w:tcPr>
          <w:p w:rsidR="009B60BD" w:rsidRPr="00946C3A" w:rsidRDefault="009B60B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  <w:tc>
          <w:tcPr>
            <w:tcW w:w="1417" w:type="dxa"/>
          </w:tcPr>
          <w:p w:rsidR="009B60BD" w:rsidRPr="00946C3A" w:rsidRDefault="009B60B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9B60BD" w:rsidRPr="00946C3A" w:rsidRDefault="009B60B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bookmarkStart w:id="0" w:name="_GoBack"/>
            <w:bookmarkEnd w:id="0"/>
          </w:p>
        </w:tc>
        <w:tc>
          <w:tcPr>
            <w:tcW w:w="1950" w:type="dxa"/>
          </w:tcPr>
          <w:p w:rsidR="009B60BD" w:rsidRPr="00946C3A" w:rsidRDefault="009B60BD" w:rsidP="00946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3A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9B60BD" w:rsidRPr="00A042E0" w:rsidTr="00B03169">
        <w:trPr>
          <w:trHeight w:val="560"/>
        </w:trPr>
        <w:tc>
          <w:tcPr>
            <w:tcW w:w="5388" w:type="dxa"/>
          </w:tcPr>
          <w:p w:rsidR="009B60BD" w:rsidRPr="00946C3A" w:rsidRDefault="009B60B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0BD" w:rsidRPr="00946C3A" w:rsidRDefault="009B60B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0BD" w:rsidRPr="00946C3A" w:rsidRDefault="009B60BD" w:rsidP="00CC2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B60BD" w:rsidRPr="00946C3A" w:rsidRDefault="009B60BD" w:rsidP="00946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21A2" w:rsidRPr="00B03169" w:rsidRDefault="00B0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7521A2" w:rsidRPr="00B03169" w:rsidSect="00BF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2AB"/>
    <w:rsid w:val="003D0151"/>
    <w:rsid w:val="007521A2"/>
    <w:rsid w:val="00907EC0"/>
    <w:rsid w:val="00946C3A"/>
    <w:rsid w:val="009B60BD"/>
    <w:rsid w:val="00B03169"/>
    <w:rsid w:val="00B627D8"/>
    <w:rsid w:val="00BF5064"/>
    <w:rsid w:val="00D2265D"/>
    <w:rsid w:val="00DA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2022-12-05T10:07:00Z</dcterms:created>
  <dcterms:modified xsi:type="dcterms:W3CDTF">2023-12-13T06:11:00Z</dcterms:modified>
</cp:coreProperties>
</file>